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100691" w14:textId="16218224" w:rsidR="003B0F19" w:rsidRDefault="00B70D3B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4CB0B56D" wp14:editId="03F28059">
            <wp:simplePos x="0" y="0"/>
            <wp:positionH relativeFrom="margin">
              <wp:align>center</wp:align>
            </wp:positionH>
            <wp:positionV relativeFrom="paragraph">
              <wp:posOffset>-390525</wp:posOffset>
            </wp:positionV>
            <wp:extent cx="600075" cy="61912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227" t="24226" r="53303" b="56568"/>
                    <a:stretch/>
                  </pic:blipFill>
                  <pic:spPr bwMode="auto">
                    <a:xfrm>
                      <a:off x="0" y="0"/>
                      <a:ext cx="600075" cy="619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D8B4F3" w14:textId="4099A1BD" w:rsidR="003B0F19" w:rsidRDefault="00B70D3B"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2870521F" wp14:editId="60DEAF31">
            <wp:simplePos x="0" y="0"/>
            <wp:positionH relativeFrom="margin">
              <wp:align>center</wp:align>
            </wp:positionH>
            <wp:positionV relativeFrom="paragraph">
              <wp:posOffset>8255</wp:posOffset>
            </wp:positionV>
            <wp:extent cx="4762500" cy="3810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6386" r="16907" b="41795"/>
                    <a:stretch/>
                  </pic:blipFill>
                  <pic:spPr bwMode="auto">
                    <a:xfrm>
                      <a:off x="0" y="0"/>
                      <a:ext cx="4762500" cy="381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A2CB08" w14:textId="741DB996" w:rsidR="003B0F19" w:rsidRDefault="003B0F19"/>
    <w:p w14:paraId="4653DC61" w14:textId="66EA3A77" w:rsidR="003B0F19" w:rsidRDefault="00B71211" w:rsidP="003B0F19">
      <w:pPr>
        <w:ind w:left="2160" w:firstLine="720"/>
      </w:pPr>
      <w:hyperlink r:id="rId8" w:history="1">
        <w:r w:rsidR="003B0F19" w:rsidRPr="00AA45A3">
          <w:rPr>
            <w:rStyle w:val="Hyperlink"/>
          </w:rPr>
          <w:t>ltdconsultancyservices@gmail.com</w:t>
        </w:r>
      </w:hyperlink>
    </w:p>
    <w:p w14:paraId="4A9F3C70" w14:textId="0E27CA21" w:rsidR="003B0F19" w:rsidRDefault="003B0F19"/>
    <w:p w14:paraId="59DE653C" w14:textId="4E9AF6E7" w:rsidR="003B0F19" w:rsidRPr="00747793" w:rsidRDefault="00B70D3B">
      <w:pPr>
        <w:rPr>
          <w:sz w:val="24"/>
          <w:szCs w:val="24"/>
        </w:rPr>
      </w:pPr>
      <w:r w:rsidRPr="00747793">
        <w:rPr>
          <w:sz w:val="24"/>
          <w:szCs w:val="24"/>
        </w:rPr>
        <w:t xml:space="preserve">Thank you for vising our site. I </w:t>
      </w:r>
      <w:r w:rsidR="00043937" w:rsidRPr="00747793">
        <w:rPr>
          <w:sz w:val="24"/>
          <w:szCs w:val="24"/>
        </w:rPr>
        <w:t>have every confidence</w:t>
      </w:r>
      <w:r w:rsidRPr="00747793">
        <w:rPr>
          <w:sz w:val="24"/>
          <w:szCs w:val="24"/>
        </w:rPr>
        <w:t xml:space="preserve"> that you </w:t>
      </w:r>
      <w:r w:rsidR="00043937" w:rsidRPr="00747793">
        <w:rPr>
          <w:sz w:val="24"/>
          <w:szCs w:val="24"/>
        </w:rPr>
        <w:t>will</w:t>
      </w:r>
      <w:r w:rsidRPr="00747793">
        <w:rPr>
          <w:sz w:val="24"/>
          <w:szCs w:val="24"/>
        </w:rPr>
        <w:t xml:space="preserve"> </w:t>
      </w:r>
      <w:r w:rsidR="00CB75B3">
        <w:rPr>
          <w:sz w:val="24"/>
          <w:szCs w:val="24"/>
        </w:rPr>
        <w:t xml:space="preserve">be </w:t>
      </w:r>
      <w:r w:rsidRPr="00747793">
        <w:rPr>
          <w:sz w:val="24"/>
          <w:szCs w:val="24"/>
        </w:rPr>
        <w:t xml:space="preserve">able to </w:t>
      </w:r>
      <w:r w:rsidR="00043937" w:rsidRPr="00747793">
        <w:rPr>
          <w:sz w:val="24"/>
          <w:szCs w:val="24"/>
        </w:rPr>
        <w:t>find</w:t>
      </w:r>
      <w:r w:rsidRPr="00747793">
        <w:rPr>
          <w:sz w:val="24"/>
          <w:szCs w:val="24"/>
        </w:rPr>
        <w:t xml:space="preserve"> programmes and workshops to suit your individual </w:t>
      </w:r>
      <w:r w:rsidR="00043937" w:rsidRPr="00747793">
        <w:rPr>
          <w:sz w:val="24"/>
          <w:szCs w:val="24"/>
        </w:rPr>
        <w:t xml:space="preserve">and organisational </w:t>
      </w:r>
      <w:r w:rsidRPr="00747793">
        <w:rPr>
          <w:sz w:val="24"/>
          <w:szCs w:val="24"/>
        </w:rPr>
        <w:t>needs.</w:t>
      </w:r>
    </w:p>
    <w:p w14:paraId="3FFAB3B2" w14:textId="658F322B" w:rsidR="00B70D3B" w:rsidRPr="00747793" w:rsidRDefault="00B70D3B" w:rsidP="00043937">
      <w:pPr>
        <w:spacing w:line="240" w:lineRule="auto"/>
        <w:rPr>
          <w:sz w:val="24"/>
          <w:szCs w:val="24"/>
        </w:rPr>
      </w:pPr>
      <w:r w:rsidRPr="00747793">
        <w:rPr>
          <w:sz w:val="24"/>
          <w:szCs w:val="24"/>
        </w:rPr>
        <w:t xml:space="preserve">As you are here, it proves your commitment and investment </w:t>
      </w:r>
      <w:r w:rsidR="00043937" w:rsidRPr="00747793">
        <w:rPr>
          <w:sz w:val="24"/>
          <w:szCs w:val="24"/>
        </w:rPr>
        <w:t xml:space="preserve">in </w:t>
      </w:r>
      <w:r w:rsidRPr="00747793">
        <w:rPr>
          <w:sz w:val="24"/>
          <w:szCs w:val="24"/>
        </w:rPr>
        <w:t>yourself and others</w:t>
      </w:r>
      <w:r w:rsidR="00043937" w:rsidRPr="00747793">
        <w:rPr>
          <w:sz w:val="24"/>
          <w:szCs w:val="24"/>
        </w:rPr>
        <w:t>.  Great!</w:t>
      </w:r>
    </w:p>
    <w:p w14:paraId="28EDBBA8" w14:textId="4344EBC1" w:rsidR="00043937" w:rsidRPr="00747793" w:rsidRDefault="00043937" w:rsidP="00043937">
      <w:pPr>
        <w:spacing w:line="240" w:lineRule="auto"/>
        <w:rPr>
          <w:sz w:val="24"/>
          <w:szCs w:val="24"/>
        </w:rPr>
      </w:pPr>
    </w:p>
    <w:p w14:paraId="46152F24" w14:textId="76E6908D" w:rsidR="00043937" w:rsidRPr="00747793" w:rsidRDefault="00043937" w:rsidP="00043937">
      <w:pPr>
        <w:spacing w:line="240" w:lineRule="auto"/>
        <w:rPr>
          <w:sz w:val="24"/>
          <w:szCs w:val="24"/>
        </w:rPr>
      </w:pPr>
      <w:r w:rsidRPr="00747793">
        <w:rPr>
          <w:sz w:val="24"/>
          <w:szCs w:val="24"/>
        </w:rPr>
        <w:t xml:space="preserve">Below are a list of programmes and workshops </w:t>
      </w:r>
      <w:r w:rsidR="00747793" w:rsidRPr="00747793">
        <w:rPr>
          <w:sz w:val="24"/>
          <w:szCs w:val="24"/>
        </w:rPr>
        <w:t xml:space="preserve">commencing September 2019 and January </w:t>
      </w:r>
      <w:r w:rsidR="00CB75B3">
        <w:rPr>
          <w:sz w:val="24"/>
          <w:szCs w:val="24"/>
        </w:rPr>
        <w:t xml:space="preserve">– December </w:t>
      </w:r>
      <w:r w:rsidR="00747793" w:rsidRPr="00747793">
        <w:rPr>
          <w:sz w:val="24"/>
          <w:szCs w:val="24"/>
        </w:rPr>
        <w:t>2020.</w:t>
      </w:r>
    </w:p>
    <w:p w14:paraId="50B4B480" w14:textId="4A2DF6B9" w:rsidR="00747793" w:rsidRPr="00747793" w:rsidRDefault="00747793" w:rsidP="00043937">
      <w:pPr>
        <w:spacing w:line="240" w:lineRule="auto"/>
        <w:rPr>
          <w:b/>
          <w:bCs/>
          <w:sz w:val="28"/>
          <w:szCs w:val="28"/>
        </w:rPr>
      </w:pPr>
      <w:r w:rsidRPr="00747793">
        <w:rPr>
          <w:b/>
          <w:bCs/>
          <w:sz w:val="28"/>
          <w:szCs w:val="28"/>
        </w:rPr>
        <w:t xml:space="preserve">Pastoral and </w:t>
      </w:r>
      <w:r w:rsidR="00AE4305">
        <w:rPr>
          <w:b/>
          <w:bCs/>
          <w:sz w:val="28"/>
          <w:szCs w:val="28"/>
        </w:rPr>
        <w:t>S</w:t>
      </w:r>
      <w:r w:rsidRPr="00747793">
        <w:rPr>
          <w:b/>
          <w:bCs/>
          <w:sz w:val="28"/>
          <w:szCs w:val="28"/>
        </w:rPr>
        <w:t>upport staff CPD – Counselling skills</w:t>
      </w:r>
    </w:p>
    <w:p w14:paraId="441FC345" w14:textId="77777777" w:rsidR="00747793" w:rsidRPr="00747793" w:rsidRDefault="00747793" w:rsidP="00043937">
      <w:pPr>
        <w:spacing w:line="240" w:lineRule="auto"/>
        <w:rPr>
          <w:b/>
          <w:bCs/>
          <w:sz w:val="24"/>
          <w:szCs w:val="24"/>
        </w:rPr>
      </w:pPr>
      <w:r w:rsidRPr="00747793">
        <w:rPr>
          <w:b/>
          <w:bCs/>
          <w:sz w:val="24"/>
          <w:szCs w:val="24"/>
        </w:rPr>
        <w:t xml:space="preserve">ONE DAY WORKSHOP – (three members of staff minimum) </w:t>
      </w:r>
    </w:p>
    <w:p w14:paraId="4E3964A3" w14:textId="79015B7D" w:rsidR="00747793" w:rsidRPr="00CB20BB" w:rsidRDefault="00747793" w:rsidP="00CB20BB">
      <w:pPr>
        <w:pStyle w:val="ListParagraph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CB20BB">
        <w:rPr>
          <w:sz w:val="24"/>
          <w:szCs w:val="24"/>
        </w:rPr>
        <w:t>£130 pp</w:t>
      </w:r>
    </w:p>
    <w:p w14:paraId="5091E1BA" w14:textId="213C6404" w:rsidR="00747793" w:rsidRPr="00747793" w:rsidRDefault="00747793" w:rsidP="00043937">
      <w:pPr>
        <w:spacing w:line="240" w:lineRule="auto"/>
        <w:rPr>
          <w:b/>
          <w:bCs/>
          <w:sz w:val="24"/>
          <w:szCs w:val="24"/>
        </w:rPr>
      </w:pPr>
      <w:r w:rsidRPr="00747793">
        <w:rPr>
          <w:b/>
          <w:bCs/>
          <w:sz w:val="24"/>
          <w:szCs w:val="24"/>
        </w:rPr>
        <w:t>FIVE DAY WORKSHOP – (</w:t>
      </w:r>
      <w:r>
        <w:rPr>
          <w:b/>
          <w:bCs/>
          <w:sz w:val="24"/>
          <w:szCs w:val="24"/>
        </w:rPr>
        <w:t>six</w:t>
      </w:r>
      <w:r w:rsidRPr="00747793">
        <w:rPr>
          <w:b/>
          <w:bCs/>
          <w:sz w:val="24"/>
          <w:szCs w:val="24"/>
        </w:rPr>
        <w:t xml:space="preserve"> members of staff minimum)</w:t>
      </w:r>
    </w:p>
    <w:p w14:paraId="2AC70EE4" w14:textId="060583C8" w:rsidR="00747793" w:rsidRPr="00CB20BB" w:rsidRDefault="00747793" w:rsidP="00CB20BB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CB20BB">
        <w:rPr>
          <w:sz w:val="24"/>
          <w:szCs w:val="24"/>
        </w:rPr>
        <w:t>£270</w:t>
      </w:r>
      <w:r w:rsidR="00CB20BB">
        <w:rPr>
          <w:sz w:val="24"/>
          <w:szCs w:val="24"/>
        </w:rPr>
        <w:t xml:space="preserve"> pp</w:t>
      </w:r>
      <w:r w:rsidRPr="00CB20BB">
        <w:rPr>
          <w:sz w:val="24"/>
          <w:szCs w:val="24"/>
        </w:rPr>
        <w:t xml:space="preserve"> for six people</w:t>
      </w:r>
    </w:p>
    <w:p w14:paraId="1B274154" w14:textId="2DE2BA0F" w:rsidR="00747793" w:rsidRPr="00CB20BB" w:rsidRDefault="00747793" w:rsidP="00CB20BB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CB20BB">
        <w:rPr>
          <w:sz w:val="24"/>
          <w:szCs w:val="24"/>
        </w:rPr>
        <w:t>£210 pp for nine people</w:t>
      </w:r>
    </w:p>
    <w:p w14:paraId="6E08A152" w14:textId="5C21B8C1" w:rsidR="00AE1689" w:rsidRDefault="00AE1689" w:rsidP="00043937">
      <w:pPr>
        <w:spacing w:line="240" w:lineRule="auto"/>
        <w:rPr>
          <w:sz w:val="24"/>
          <w:szCs w:val="24"/>
        </w:rPr>
      </w:pPr>
    </w:p>
    <w:p w14:paraId="14B9A898" w14:textId="03694AE6" w:rsidR="00AE1689" w:rsidRPr="00974497" w:rsidRDefault="00AE1689" w:rsidP="00043937">
      <w:pPr>
        <w:spacing w:line="240" w:lineRule="auto"/>
        <w:rPr>
          <w:b/>
          <w:bCs/>
          <w:sz w:val="24"/>
          <w:szCs w:val="24"/>
        </w:rPr>
      </w:pPr>
      <w:r w:rsidRPr="00974497">
        <w:rPr>
          <w:b/>
          <w:bCs/>
          <w:sz w:val="24"/>
          <w:szCs w:val="24"/>
        </w:rPr>
        <w:t>One day workshop:</w:t>
      </w:r>
    </w:p>
    <w:p w14:paraId="2E0149FB" w14:textId="41A0BAF5" w:rsidR="00D26D9B" w:rsidRDefault="00B031BF" w:rsidP="0004393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This workshop will provide your chosen delegates with an experiential lea</w:t>
      </w:r>
      <w:r w:rsidR="000171D1">
        <w:rPr>
          <w:sz w:val="24"/>
          <w:szCs w:val="24"/>
        </w:rPr>
        <w:t>r</w:t>
      </w:r>
      <w:r>
        <w:rPr>
          <w:sz w:val="24"/>
          <w:szCs w:val="24"/>
        </w:rPr>
        <w:t xml:space="preserve">ning of effective </w:t>
      </w:r>
      <w:r w:rsidR="00B71918">
        <w:rPr>
          <w:sz w:val="24"/>
          <w:szCs w:val="24"/>
        </w:rPr>
        <w:t>tools</w:t>
      </w:r>
      <w:r w:rsidR="00C22A37">
        <w:rPr>
          <w:sz w:val="24"/>
          <w:szCs w:val="24"/>
        </w:rPr>
        <w:t xml:space="preserve"> to become a skilled helper</w:t>
      </w:r>
      <w:r w:rsidR="00DF2A86">
        <w:rPr>
          <w:sz w:val="24"/>
          <w:szCs w:val="24"/>
        </w:rPr>
        <w:t>. Skills</w:t>
      </w:r>
      <w:r>
        <w:rPr>
          <w:sz w:val="24"/>
          <w:szCs w:val="24"/>
        </w:rPr>
        <w:t xml:space="preserve"> </w:t>
      </w:r>
      <w:r w:rsidR="00C22A37">
        <w:rPr>
          <w:sz w:val="24"/>
          <w:szCs w:val="24"/>
        </w:rPr>
        <w:t>which can be</w:t>
      </w:r>
      <w:r>
        <w:rPr>
          <w:sz w:val="24"/>
          <w:szCs w:val="24"/>
        </w:rPr>
        <w:t xml:space="preserve"> employ</w:t>
      </w:r>
      <w:r w:rsidR="00C22A37">
        <w:rPr>
          <w:sz w:val="24"/>
          <w:szCs w:val="24"/>
        </w:rPr>
        <w:t>ed</w:t>
      </w:r>
      <w:r>
        <w:rPr>
          <w:sz w:val="24"/>
          <w:szCs w:val="24"/>
        </w:rPr>
        <w:t xml:space="preserve"> in their day to day working with students and</w:t>
      </w:r>
      <w:r w:rsidR="002D4334">
        <w:rPr>
          <w:sz w:val="24"/>
          <w:szCs w:val="24"/>
        </w:rPr>
        <w:t xml:space="preserve"> colleagues alike</w:t>
      </w:r>
      <w:r w:rsidR="00C22A37">
        <w:rPr>
          <w:sz w:val="24"/>
          <w:szCs w:val="24"/>
        </w:rPr>
        <w:t xml:space="preserve">. </w:t>
      </w:r>
    </w:p>
    <w:p w14:paraId="517E4C17" w14:textId="5724471E" w:rsidR="00AE1689" w:rsidRDefault="00C22A37" w:rsidP="0004393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Our workshops</w:t>
      </w:r>
      <w:r w:rsidR="002C0015">
        <w:rPr>
          <w:sz w:val="24"/>
          <w:szCs w:val="24"/>
        </w:rPr>
        <w:t xml:space="preserve"> also provid</w:t>
      </w:r>
      <w:r w:rsidR="00B71918">
        <w:rPr>
          <w:sz w:val="24"/>
          <w:szCs w:val="24"/>
        </w:rPr>
        <w:t>e</w:t>
      </w:r>
      <w:r w:rsidR="002C0015">
        <w:rPr>
          <w:sz w:val="24"/>
          <w:szCs w:val="24"/>
        </w:rPr>
        <w:t xml:space="preserve"> opportunities for personal and professional growth and development.</w:t>
      </w:r>
      <w:r w:rsidR="00D26D9B">
        <w:rPr>
          <w:sz w:val="24"/>
          <w:szCs w:val="24"/>
        </w:rPr>
        <w:t xml:space="preserve"> Both of which can be re-deployed back into the workplace, subsequently producing a viable resource and profitable investment</w:t>
      </w:r>
      <w:r w:rsidR="001C5D60">
        <w:rPr>
          <w:sz w:val="24"/>
          <w:szCs w:val="24"/>
        </w:rPr>
        <w:t xml:space="preserve"> for the management team</w:t>
      </w:r>
      <w:r w:rsidR="00D26D9B">
        <w:rPr>
          <w:sz w:val="24"/>
          <w:szCs w:val="24"/>
        </w:rPr>
        <w:t>.</w:t>
      </w:r>
    </w:p>
    <w:p w14:paraId="56B55CBF" w14:textId="4E31258A" w:rsidR="00B031BF" w:rsidRDefault="00B031BF" w:rsidP="0004393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Participants involved will be provided with the tools to have meaningful conversations. </w:t>
      </w:r>
      <w:r w:rsidR="0008401B">
        <w:rPr>
          <w:sz w:val="24"/>
          <w:szCs w:val="24"/>
        </w:rPr>
        <w:t>Making those involved</w:t>
      </w:r>
      <w:r w:rsidR="00C22A37">
        <w:rPr>
          <w:sz w:val="24"/>
          <w:szCs w:val="24"/>
        </w:rPr>
        <w:t>,</w:t>
      </w:r>
      <w:r w:rsidR="0008401B">
        <w:rPr>
          <w:sz w:val="24"/>
          <w:szCs w:val="24"/>
        </w:rPr>
        <w:t xml:space="preserve"> feel listened to, heard and understood.</w:t>
      </w:r>
      <w:r w:rsidR="00F66DC6">
        <w:rPr>
          <w:sz w:val="24"/>
          <w:szCs w:val="24"/>
        </w:rPr>
        <w:t xml:space="preserve"> </w:t>
      </w:r>
      <w:r w:rsidR="00974497">
        <w:rPr>
          <w:sz w:val="24"/>
          <w:szCs w:val="24"/>
        </w:rPr>
        <w:t xml:space="preserve">Endorsing </w:t>
      </w:r>
      <w:r w:rsidR="00F66DC6">
        <w:rPr>
          <w:sz w:val="24"/>
          <w:szCs w:val="24"/>
        </w:rPr>
        <w:t xml:space="preserve">opportunities for reflection, participation and </w:t>
      </w:r>
      <w:r w:rsidR="002D4334">
        <w:rPr>
          <w:sz w:val="24"/>
          <w:szCs w:val="24"/>
        </w:rPr>
        <w:t xml:space="preserve">positive </w:t>
      </w:r>
      <w:r w:rsidR="00F66DC6">
        <w:rPr>
          <w:sz w:val="24"/>
          <w:szCs w:val="24"/>
        </w:rPr>
        <w:t>engagement</w:t>
      </w:r>
      <w:r w:rsidR="00974497">
        <w:rPr>
          <w:sz w:val="24"/>
          <w:szCs w:val="24"/>
        </w:rPr>
        <w:t xml:space="preserve"> with those whom otherwise would be deemed hard to reach</w:t>
      </w:r>
      <w:r w:rsidR="002D4334">
        <w:rPr>
          <w:sz w:val="24"/>
          <w:szCs w:val="24"/>
        </w:rPr>
        <w:t>.</w:t>
      </w:r>
      <w:r w:rsidR="00AA4D4E">
        <w:rPr>
          <w:sz w:val="24"/>
          <w:szCs w:val="24"/>
        </w:rPr>
        <w:t xml:space="preserve"> </w:t>
      </w:r>
    </w:p>
    <w:p w14:paraId="286CA882" w14:textId="416492DB" w:rsidR="00AA4D4E" w:rsidRDefault="00AA4D4E" w:rsidP="0004393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This one-day workshop will be the basis of the first steps to creating a caring and nurturing environment in the workplace. </w:t>
      </w:r>
    </w:p>
    <w:p w14:paraId="4A62A25E" w14:textId="44FBBC93" w:rsidR="00936A6E" w:rsidRDefault="00936A6E" w:rsidP="00043937">
      <w:pPr>
        <w:spacing w:line="240" w:lineRule="auto"/>
        <w:rPr>
          <w:sz w:val="24"/>
          <w:szCs w:val="24"/>
        </w:rPr>
      </w:pPr>
    </w:p>
    <w:p w14:paraId="087E37BC" w14:textId="6D2CE316" w:rsidR="00936A6E" w:rsidRDefault="00936A6E" w:rsidP="00043937">
      <w:pPr>
        <w:spacing w:line="240" w:lineRule="auto"/>
        <w:rPr>
          <w:sz w:val="24"/>
          <w:szCs w:val="24"/>
        </w:rPr>
      </w:pPr>
    </w:p>
    <w:p w14:paraId="6E10C13E" w14:textId="13D26A47" w:rsidR="00936A6E" w:rsidRDefault="00936A6E" w:rsidP="00043937">
      <w:pPr>
        <w:spacing w:line="240" w:lineRule="auto"/>
        <w:rPr>
          <w:sz w:val="24"/>
          <w:szCs w:val="24"/>
        </w:rPr>
      </w:pPr>
    </w:p>
    <w:p w14:paraId="3D78CFAE" w14:textId="7B6D8245" w:rsidR="00936A6E" w:rsidRPr="00936A6E" w:rsidRDefault="00936A6E" w:rsidP="00043937">
      <w:pPr>
        <w:spacing w:line="240" w:lineRule="auto"/>
        <w:rPr>
          <w:b/>
          <w:bCs/>
          <w:sz w:val="24"/>
          <w:szCs w:val="24"/>
        </w:rPr>
      </w:pPr>
      <w:r w:rsidRPr="00936A6E">
        <w:rPr>
          <w:b/>
          <w:bCs/>
          <w:sz w:val="24"/>
          <w:szCs w:val="24"/>
        </w:rPr>
        <w:lastRenderedPageBreak/>
        <w:t>Five-day workshop</w:t>
      </w:r>
    </w:p>
    <w:p w14:paraId="16C6FAEE" w14:textId="5A681ADE" w:rsidR="00936A6E" w:rsidRDefault="00936A6E" w:rsidP="0004393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This programme of study </w:t>
      </w:r>
      <w:r w:rsidR="00EA7052">
        <w:rPr>
          <w:sz w:val="24"/>
          <w:szCs w:val="24"/>
        </w:rPr>
        <w:t>familiarizes</w:t>
      </w:r>
      <w:r>
        <w:rPr>
          <w:sz w:val="24"/>
          <w:szCs w:val="24"/>
        </w:rPr>
        <w:t xml:space="preserve"> participants </w:t>
      </w:r>
      <w:r w:rsidR="00EA7052">
        <w:rPr>
          <w:sz w:val="24"/>
          <w:szCs w:val="24"/>
        </w:rPr>
        <w:t>with</w:t>
      </w:r>
      <w:r>
        <w:rPr>
          <w:sz w:val="24"/>
          <w:szCs w:val="24"/>
        </w:rPr>
        <w:t xml:space="preserve"> </w:t>
      </w:r>
      <w:r w:rsidR="00EA7052">
        <w:rPr>
          <w:sz w:val="24"/>
          <w:szCs w:val="24"/>
        </w:rPr>
        <w:t xml:space="preserve">a primary knowledge base of </w:t>
      </w:r>
      <w:r>
        <w:rPr>
          <w:sz w:val="24"/>
          <w:szCs w:val="24"/>
        </w:rPr>
        <w:t xml:space="preserve">counselling skills which will transform the effectiveness of outcomes for the workplace. </w:t>
      </w:r>
      <w:r w:rsidR="00CB75B3">
        <w:rPr>
          <w:sz w:val="24"/>
          <w:szCs w:val="24"/>
        </w:rPr>
        <w:t>Delegates</w:t>
      </w:r>
      <w:r>
        <w:rPr>
          <w:sz w:val="24"/>
          <w:szCs w:val="24"/>
        </w:rPr>
        <w:t xml:space="preserve"> will gain transferable skills with a certificate of competency </w:t>
      </w:r>
      <w:r w:rsidR="00CB75B3">
        <w:rPr>
          <w:sz w:val="24"/>
          <w:szCs w:val="24"/>
        </w:rPr>
        <w:t>demonstrating</w:t>
      </w:r>
      <w:r w:rsidR="00EA7052">
        <w:rPr>
          <w:sz w:val="24"/>
          <w:szCs w:val="24"/>
        </w:rPr>
        <w:t xml:space="preserve"> their </w:t>
      </w:r>
      <w:r>
        <w:rPr>
          <w:sz w:val="24"/>
          <w:szCs w:val="24"/>
        </w:rPr>
        <w:t xml:space="preserve">areas </w:t>
      </w:r>
      <w:r w:rsidR="00EA7052">
        <w:rPr>
          <w:sz w:val="24"/>
          <w:szCs w:val="24"/>
        </w:rPr>
        <w:t xml:space="preserve">of </w:t>
      </w:r>
      <w:r w:rsidR="007F2BAE">
        <w:rPr>
          <w:sz w:val="24"/>
          <w:szCs w:val="24"/>
        </w:rPr>
        <w:t>ability</w:t>
      </w:r>
      <w:r w:rsidR="00EA7052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66DB9E92" w14:textId="4D943330" w:rsidR="00CB75B3" w:rsidRDefault="00CB75B3" w:rsidP="0004393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The five-day workshop provides opportunities for individuals to obtain information, resources and skills which can be disseminated throughout departments in the workplace. Thus, promoting a cost-effective solution to training.</w:t>
      </w:r>
    </w:p>
    <w:p w14:paraId="497C84A4" w14:textId="69724CBA" w:rsidR="00236BC2" w:rsidRDefault="00236BC2" w:rsidP="0004393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Each day will open-up an area of expertise in the way we communicate with other, for a desired and positive outcome. Reducing the necessity for alternative provisions to be put in place.</w:t>
      </w:r>
    </w:p>
    <w:p w14:paraId="60F671BB" w14:textId="6975FDEE" w:rsidR="00236BC2" w:rsidRDefault="00236BC2" w:rsidP="00043937">
      <w:pPr>
        <w:spacing w:line="240" w:lineRule="auto"/>
        <w:rPr>
          <w:sz w:val="24"/>
          <w:szCs w:val="24"/>
        </w:rPr>
      </w:pPr>
    </w:p>
    <w:p w14:paraId="6E9B7BFC" w14:textId="77777777" w:rsidR="00236BC2" w:rsidRDefault="00236BC2" w:rsidP="00043937">
      <w:pPr>
        <w:spacing w:line="240" w:lineRule="auto"/>
        <w:rPr>
          <w:sz w:val="24"/>
          <w:szCs w:val="24"/>
        </w:rPr>
      </w:pPr>
      <w:bookmarkStart w:id="0" w:name="_GoBack"/>
      <w:bookmarkEnd w:id="0"/>
    </w:p>
    <w:p w14:paraId="2B6416C5" w14:textId="77777777" w:rsidR="00936A6E" w:rsidRDefault="00936A6E" w:rsidP="00043937">
      <w:pPr>
        <w:spacing w:line="240" w:lineRule="auto"/>
        <w:rPr>
          <w:sz w:val="24"/>
          <w:szCs w:val="24"/>
        </w:rPr>
      </w:pPr>
    </w:p>
    <w:p w14:paraId="3EE4BBA8" w14:textId="77777777" w:rsidR="00936A6E" w:rsidRDefault="00936A6E" w:rsidP="00043937">
      <w:pPr>
        <w:spacing w:line="240" w:lineRule="auto"/>
        <w:rPr>
          <w:sz w:val="24"/>
          <w:szCs w:val="24"/>
        </w:rPr>
      </w:pPr>
    </w:p>
    <w:p w14:paraId="548CA1B8" w14:textId="77777777" w:rsidR="00936A6E" w:rsidRDefault="00936A6E" w:rsidP="00043937">
      <w:pPr>
        <w:spacing w:line="240" w:lineRule="auto"/>
        <w:rPr>
          <w:sz w:val="24"/>
          <w:szCs w:val="24"/>
        </w:rPr>
      </w:pPr>
    </w:p>
    <w:p w14:paraId="04CE2E1A" w14:textId="77777777" w:rsidR="00B61AA5" w:rsidRDefault="00B61AA5" w:rsidP="00043937">
      <w:pPr>
        <w:spacing w:line="240" w:lineRule="auto"/>
        <w:rPr>
          <w:sz w:val="24"/>
          <w:szCs w:val="24"/>
        </w:rPr>
      </w:pPr>
    </w:p>
    <w:p w14:paraId="4711E392" w14:textId="14542A50" w:rsidR="00AA4D4E" w:rsidRDefault="00AA4D4E" w:rsidP="00043937">
      <w:pPr>
        <w:spacing w:line="240" w:lineRule="auto"/>
        <w:rPr>
          <w:sz w:val="24"/>
          <w:szCs w:val="24"/>
        </w:rPr>
      </w:pPr>
    </w:p>
    <w:p w14:paraId="7BE80378" w14:textId="77777777" w:rsidR="00AA4D4E" w:rsidRDefault="00AA4D4E" w:rsidP="00043937">
      <w:pPr>
        <w:spacing w:line="240" w:lineRule="auto"/>
        <w:rPr>
          <w:sz w:val="24"/>
          <w:szCs w:val="24"/>
        </w:rPr>
      </w:pPr>
    </w:p>
    <w:p w14:paraId="6EA89537" w14:textId="54715F08" w:rsidR="00AA4D4E" w:rsidRDefault="00AA4D4E" w:rsidP="00043937">
      <w:pPr>
        <w:spacing w:line="240" w:lineRule="auto"/>
        <w:rPr>
          <w:sz w:val="24"/>
          <w:szCs w:val="24"/>
        </w:rPr>
      </w:pPr>
    </w:p>
    <w:p w14:paraId="1C57A015" w14:textId="77777777" w:rsidR="00AA4D4E" w:rsidRDefault="00AA4D4E" w:rsidP="00043937">
      <w:pPr>
        <w:spacing w:line="240" w:lineRule="auto"/>
        <w:rPr>
          <w:sz w:val="24"/>
          <w:szCs w:val="24"/>
        </w:rPr>
      </w:pPr>
    </w:p>
    <w:p w14:paraId="196B4979" w14:textId="77777777" w:rsidR="00AA4D4E" w:rsidRDefault="00AA4D4E" w:rsidP="00043937">
      <w:pPr>
        <w:spacing w:line="240" w:lineRule="auto"/>
        <w:rPr>
          <w:sz w:val="24"/>
          <w:szCs w:val="24"/>
        </w:rPr>
      </w:pPr>
    </w:p>
    <w:p w14:paraId="51C371B1" w14:textId="77777777" w:rsidR="0008401B" w:rsidRDefault="0008401B" w:rsidP="00043937">
      <w:pPr>
        <w:spacing w:line="240" w:lineRule="auto"/>
        <w:rPr>
          <w:sz w:val="24"/>
          <w:szCs w:val="24"/>
        </w:rPr>
      </w:pPr>
    </w:p>
    <w:p w14:paraId="6BC196D7" w14:textId="77777777" w:rsidR="0008401B" w:rsidRDefault="0008401B" w:rsidP="00043937">
      <w:pPr>
        <w:spacing w:line="240" w:lineRule="auto"/>
        <w:rPr>
          <w:sz w:val="24"/>
          <w:szCs w:val="24"/>
        </w:rPr>
      </w:pPr>
    </w:p>
    <w:p w14:paraId="315C1387" w14:textId="77777777" w:rsidR="00AE1689" w:rsidRPr="00747793" w:rsidRDefault="00AE1689" w:rsidP="00043937">
      <w:pPr>
        <w:spacing w:line="240" w:lineRule="auto"/>
        <w:rPr>
          <w:sz w:val="24"/>
          <w:szCs w:val="24"/>
        </w:rPr>
      </w:pPr>
    </w:p>
    <w:p w14:paraId="29EC2629" w14:textId="77777777" w:rsidR="00747793" w:rsidRDefault="00747793" w:rsidP="00043937">
      <w:pPr>
        <w:spacing w:line="240" w:lineRule="auto"/>
      </w:pPr>
    </w:p>
    <w:p w14:paraId="40DCFD9E" w14:textId="5DA9B412" w:rsidR="00043937" w:rsidRDefault="00AE4305" w:rsidP="00043937">
      <w:pPr>
        <w:spacing w:line="240" w:lineRule="auto"/>
      </w:pPr>
      <w:r>
        <w:t xml:space="preserve"> </w:t>
      </w:r>
    </w:p>
    <w:p w14:paraId="3CF82B94" w14:textId="77777777" w:rsidR="00043937" w:rsidRDefault="00043937" w:rsidP="00043937">
      <w:pPr>
        <w:spacing w:line="240" w:lineRule="auto"/>
      </w:pPr>
    </w:p>
    <w:p w14:paraId="3C76E82C" w14:textId="38B5B2B5" w:rsidR="00B70D3B" w:rsidRDefault="00B70D3B"/>
    <w:p w14:paraId="2D95919D" w14:textId="77777777" w:rsidR="00B70D3B" w:rsidRDefault="00B70D3B"/>
    <w:p w14:paraId="43DE92C0" w14:textId="24C1F9D2" w:rsidR="001D44B0" w:rsidRDefault="001D44B0"/>
    <w:sectPr w:rsidR="001D44B0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A60ED2" w14:textId="77777777" w:rsidR="00B71211" w:rsidRDefault="00B71211" w:rsidP="00F74796">
      <w:pPr>
        <w:spacing w:after="0" w:line="240" w:lineRule="auto"/>
      </w:pPr>
      <w:r>
        <w:separator/>
      </w:r>
    </w:p>
  </w:endnote>
  <w:endnote w:type="continuationSeparator" w:id="0">
    <w:p w14:paraId="6A651ECC" w14:textId="77777777" w:rsidR="00B71211" w:rsidRDefault="00B71211" w:rsidP="00F74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6EFD9D" w14:textId="77777777" w:rsidR="00275529" w:rsidRDefault="00275529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17020C08" wp14:editId="449439FD">
          <wp:simplePos x="0" y="0"/>
          <wp:positionH relativeFrom="margin">
            <wp:posOffset>447675</wp:posOffset>
          </wp:positionH>
          <wp:positionV relativeFrom="paragraph">
            <wp:posOffset>-308610</wp:posOffset>
          </wp:positionV>
          <wp:extent cx="4762500" cy="57150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864" r="16907" b="37955"/>
                  <a:stretch/>
                </pic:blipFill>
                <pic:spPr bwMode="auto">
                  <a:xfrm>
                    <a:off x="0" y="0"/>
                    <a:ext cx="4762500" cy="571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5B9BD5" w:themeColor="accent1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8189C3" wp14:editId="558EB210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2AE8F4FF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5B9BD5" w:themeColor="accent1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5F524D" w14:textId="77777777" w:rsidR="00B71211" w:rsidRDefault="00B71211" w:rsidP="00F74796">
      <w:pPr>
        <w:spacing w:after="0" w:line="240" w:lineRule="auto"/>
      </w:pPr>
      <w:r>
        <w:separator/>
      </w:r>
    </w:p>
  </w:footnote>
  <w:footnote w:type="continuationSeparator" w:id="0">
    <w:p w14:paraId="5D1E619D" w14:textId="77777777" w:rsidR="00B71211" w:rsidRDefault="00B71211" w:rsidP="00F747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2870521F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EB0A"/>
      </v:shape>
    </w:pict>
  </w:numPicBullet>
  <w:abstractNum w:abstractNumId="0" w15:restartNumberingAfterBreak="0">
    <w:nsid w:val="01110C68"/>
    <w:multiLevelType w:val="hybridMultilevel"/>
    <w:tmpl w:val="389889B4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452278"/>
    <w:multiLevelType w:val="hybridMultilevel"/>
    <w:tmpl w:val="2864FEAA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0758E5"/>
    <w:multiLevelType w:val="hybridMultilevel"/>
    <w:tmpl w:val="165C38A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5F6D69"/>
    <w:multiLevelType w:val="hybridMultilevel"/>
    <w:tmpl w:val="5C465A4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69E"/>
    <w:rsid w:val="000171D1"/>
    <w:rsid w:val="00043937"/>
    <w:rsid w:val="0008401B"/>
    <w:rsid w:val="000E733F"/>
    <w:rsid w:val="001C5D60"/>
    <w:rsid w:val="001D44B0"/>
    <w:rsid w:val="00236BC2"/>
    <w:rsid w:val="00275529"/>
    <w:rsid w:val="00294881"/>
    <w:rsid w:val="002B26FA"/>
    <w:rsid w:val="002C0015"/>
    <w:rsid w:val="002D4334"/>
    <w:rsid w:val="00353ECA"/>
    <w:rsid w:val="003B0F19"/>
    <w:rsid w:val="003F0F27"/>
    <w:rsid w:val="00464935"/>
    <w:rsid w:val="00567EAD"/>
    <w:rsid w:val="005A1CA9"/>
    <w:rsid w:val="006244E5"/>
    <w:rsid w:val="00747793"/>
    <w:rsid w:val="007E3533"/>
    <w:rsid w:val="007F2BAE"/>
    <w:rsid w:val="00936A6E"/>
    <w:rsid w:val="00974497"/>
    <w:rsid w:val="00AA4D4E"/>
    <w:rsid w:val="00AE1689"/>
    <w:rsid w:val="00AE4305"/>
    <w:rsid w:val="00B031BF"/>
    <w:rsid w:val="00B134A9"/>
    <w:rsid w:val="00B61AA5"/>
    <w:rsid w:val="00B70D3B"/>
    <w:rsid w:val="00B71211"/>
    <w:rsid w:val="00B71918"/>
    <w:rsid w:val="00C22A37"/>
    <w:rsid w:val="00CB20BB"/>
    <w:rsid w:val="00CB75B3"/>
    <w:rsid w:val="00D26D9B"/>
    <w:rsid w:val="00D3069E"/>
    <w:rsid w:val="00DF2A86"/>
    <w:rsid w:val="00EA7052"/>
    <w:rsid w:val="00F66DC6"/>
    <w:rsid w:val="00F74796"/>
    <w:rsid w:val="00FD3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F5B562"/>
  <w15:chartTrackingRefBased/>
  <w15:docId w15:val="{4F71473C-1876-40AA-81EA-B80E226D1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47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4796"/>
  </w:style>
  <w:style w:type="paragraph" w:styleId="Footer">
    <w:name w:val="footer"/>
    <w:basedOn w:val="Normal"/>
    <w:link w:val="FooterChar"/>
    <w:uiPriority w:val="99"/>
    <w:unhideWhenUsed/>
    <w:rsid w:val="00F747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4796"/>
  </w:style>
  <w:style w:type="character" w:styleId="Hyperlink">
    <w:name w:val="Hyperlink"/>
    <w:basedOn w:val="DefaultParagraphFont"/>
    <w:uiPriority w:val="99"/>
    <w:unhideWhenUsed/>
    <w:rsid w:val="003B0F1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20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tdconsultancyservices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Campbell</dc:creator>
  <cp:keywords/>
  <dc:description/>
  <cp:lastModifiedBy>Michelle Campbell</cp:lastModifiedBy>
  <cp:revision>21</cp:revision>
  <dcterms:created xsi:type="dcterms:W3CDTF">2019-06-15T18:10:00Z</dcterms:created>
  <dcterms:modified xsi:type="dcterms:W3CDTF">2019-06-16T16:36:00Z</dcterms:modified>
</cp:coreProperties>
</file>